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155" w:rsidRPr="00A61333" w:rsidRDefault="00A61333" w:rsidP="00A61333">
      <w:pPr>
        <w:jc w:val="center"/>
        <w:rPr>
          <w:rFonts w:ascii="Times New Roman" w:hAnsi="Times New Roman" w:cs="Times New Roman"/>
          <w:sz w:val="28"/>
          <w:u w:val="single"/>
        </w:rPr>
      </w:pPr>
      <w:r w:rsidRPr="00A61333">
        <w:rPr>
          <w:rFonts w:ascii="Times New Roman" w:hAnsi="Times New Roman" w:cs="Times New Roman"/>
          <w:sz w:val="28"/>
          <w:u w:val="single"/>
        </w:rPr>
        <w:t>Testing Transparency</w:t>
      </w:r>
    </w:p>
    <w:p w:rsidR="00A61333" w:rsidRDefault="00A61333">
      <w:pPr>
        <w:rPr>
          <w:rFonts w:ascii="Times New Roman" w:hAnsi="Times New Roman" w:cs="Times New Roman"/>
          <w:sz w:val="28"/>
        </w:rPr>
      </w:pPr>
    </w:p>
    <w:p w:rsidR="00A61333" w:rsidRPr="00A61333" w:rsidRDefault="00A61333">
      <w:pPr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A61333">
        <w:rPr>
          <w:rFonts w:ascii="Times New Roman" w:hAnsi="Times New Roman" w:cs="Times New Roman"/>
          <w:sz w:val="28"/>
        </w:rPr>
        <w:t xml:space="preserve">The Every Student Succeeds Act of 2015 states that the parents may request, and the agency will provide the parents on request (and in a timely manner), information regarding student participation in any assessments mandated by section 1111 (b)(2) and by the State or local educational agency, which shall include a policy, procedure, or parental right to opt the child out of such assessment, where applicable.  </w:t>
      </w:r>
    </w:p>
    <w:sectPr w:rsidR="00A61333" w:rsidRPr="00A61333" w:rsidSect="007652A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333"/>
    <w:rsid w:val="007652A5"/>
    <w:rsid w:val="007F6155"/>
    <w:rsid w:val="00A6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78BA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371</Characters>
  <Application>Microsoft Macintosh Word</Application>
  <DocSecurity>0</DocSecurity>
  <Lines>3</Lines>
  <Paragraphs>1</Paragraphs>
  <ScaleCrop>false</ScaleCrop>
  <Company>Red Cloud Community Schools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Davis</dc:creator>
  <cp:keywords/>
  <dc:description/>
  <cp:lastModifiedBy>Katie Davis</cp:lastModifiedBy>
  <cp:revision>1</cp:revision>
  <dcterms:created xsi:type="dcterms:W3CDTF">2018-05-10T19:59:00Z</dcterms:created>
  <dcterms:modified xsi:type="dcterms:W3CDTF">2018-05-10T20:02:00Z</dcterms:modified>
</cp:coreProperties>
</file>